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2A" w:rsidRDefault="009C172A" w:rsidP="009C172A">
      <w:r>
        <w:rPr>
          <w:b/>
          <w:bCs/>
          <w:sz w:val="24"/>
          <w:szCs w:val="24"/>
        </w:rPr>
        <w:t>Nå kommer kjernejournalen</w:t>
      </w:r>
      <w:r>
        <w:rPr>
          <w:b/>
          <w:bCs/>
          <w:shd w:val="clear" w:color="auto" w:fill="FFFFFF"/>
        </w:rPr>
        <w:t> </w:t>
      </w:r>
    </w:p>
    <w:p w:rsidR="009C172A" w:rsidRDefault="009C172A" w:rsidP="009C172A">
      <w:r>
        <w:rPr>
          <w:b/>
          <w:bCs/>
          <w:shd w:val="clear" w:color="auto" w:fill="FFFFFF"/>
        </w:rPr>
        <w:t>Kjernejournal er en elektronisk tjeneste som samler viktige helseopplysninger i én kilde og du kan selv bidra for å gjøre kjernejournalen best mulig.</w:t>
      </w:r>
    </w:p>
    <w:p w:rsidR="00FB5FF5" w:rsidRDefault="00FB5FF5" w:rsidP="009C172A">
      <w:r>
        <w:t>Tekst og foto: Funksjonshemmedes Fellesorganisasjon</w:t>
      </w:r>
    </w:p>
    <w:p w:rsidR="009C172A" w:rsidRDefault="009C172A" w:rsidP="009C172A">
      <w:r>
        <w:t>Kjernejournal samler viktige helseopplysninger og deler de med både innbygger og helsepersonell. I dag er det ingen elektronisk utveksling av informasjon mellom de ulike virksomhetene i helsetjenesten. Kjernejournalen gjør dette enklere.</w:t>
      </w:r>
    </w:p>
    <w:p w:rsidR="009C172A" w:rsidRDefault="009C172A" w:rsidP="009C172A">
      <w:r>
        <w:t>700 000 innbyggere har per i dag allerede fått kjernejournalen sin. Videre planer er at alle i helseregion Vest-Norge skal få sin kjernejournal 1.mars, og deretter blir det opprettet for helseregion Midt-Norge, helseregion Sør-Øst Norge og helseregion Nord-Norge.</w:t>
      </w:r>
    </w:p>
    <w:p w:rsidR="009C172A" w:rsidRDefault="009C172A" w:rsidP="009C172A">
      <w:r>
        <w:rPr>
          <w:shd w:val="clear" w:color="auto" w:fill="FFFFFF"/>
        </w:rPr>
        <w:t>- Vi er veldig glad for at kjernejournalen nå implementeres i hele landet. Dette er en veldig viktig IKT-tjeneste, og er svært positive til denne satsningen, sier fagpolitisk rådgiver ved FFO, Arnfinn Aarnes.</w:t>
      </w:r>
    </w:p>
    <w:p w:rsidR="009C172A" w:rsidRDefault="009C172A" w:rsidP="009C172A">
      <w:r>
        <w:rPr>
          <w:b/>
          <w:bCs/>
        </w:rPr>
        <w:t>Viktig informasjon når det gjelder</w:t>
      </w:r>
    </w:p>
    <w:p w:rsidR="009C172A" w:rsidRDefault="009C172A" w:rsidP="009C172A">
      <w:r>
        <w:t>Ifølge undersøkelser blant helsepersonell er om lag 1-2 prosent av befolkningen berørt av alvorlige lidelser eller allergier, såkalt kritisk informasjon, som helsepersonell bør kjenne til ved innleggelse på sykehus.</w:t>
      </w:r>
    </w:p>
    <w:p w:rsidR="009C172A" w:rsidRDefault="009C172A" w:rsidP="009C172A">
      <w:r>
        <w:t>- Kjernejournalen vil være spesielt viktig i kritiske og akutte situasjoner. Viktige opplysninger vil raskt dukke opp, og det vil komme opp varsler om spesielle medisiner eller allergier automatisk. Dette vil være en stor hjelp for helsepersonellet, men også svært viktig for pasienten, sier Aarnes.</w:t>
      </w:r>
    </w:p>
    <w:p w:rsidR="009C172A" w:rsidRDefault="009C172A" w:rsidP="009C172A">
      <w:r>
        <w:t>Legges du inn akutt på et sykehus du ikke har vært før, bruker helsepersonell mye tid på å innhente oppdaterte opplysninger om deg som pasient. Opplysninger om legemidler og sykehusbesøk samles inn automatisk fra eksisterende offentlige registre. Andre opplysninger legges inn av behandlende lege (kritisk informasjon). Innbygger kan selv registrere kontaktpersoner, sykdommer og om du har svekket syn, hørsel eller behov for tolk.</w:t>
      </w:r>
    </w:p>
    <w:p w:rsidR="009C172A" w:rsidRDefault="009C172A" w:rsidP="009C172A">
      <w:r>
        <w:rPr>
          <w:b/>
          <w:bCs/>
        </w:rPr>
        <w:t>Du kan bidra selv</w:t>
      </w:r>
    </w:p>
    <w:p w:rsidR="009C172A" w:rsidRDefault="009C172A" w:rsidP="009C172A">
      <w:r>
        <w:t>Har du alvorlige allergier, en sjelden lidelse eller annet som det er viktig for helsepersonell å kjenne til, kan du be legen din registrere dette.</w:t>
      </w:r>
    </w:p>
    <w:p w:rsidR="009C172A" w:rsidRDefault="009C172A" w:rsidP="009C172A">
      <w:r>
        <w:t xml:space="preserve">- I tillegg til hva fastlegen din legger inn av opplysninger, kan du selv logge inn på </w:t>
      </w:r>
      <w:hyperlink r:id="rId5" w:history="1">
        <w:r w:rsidRPr="009C172A">
          <w:rPr>
            <w:rStyle w:val="Hyperkobling"/>
          </w:rPr>
          <w:t>helsenorge.no/kjernejournal</w:t>
        </w:r>
      </w:hyperlink>
      <w:r>
        <w:t xml:space="preserve"> og legge til opplysninger. Her kan du også få full oversikt over </w:t>
      </w:r>
      <w:r w:rsidRPr="009C172A">
        <w:t>registrert</w:t>
      </w:r>
      <w:r w:rsidRPr="009C172A">
        <w:rPr>
          <w:color w:val="1F497D"/>
        </w:rPr>
        <w:t>e</w:t>
      </w:r>
      <w:r>
        <w:t xml:space="preserve"> data, sier Aarnes. </w:t>
      </w:r>
    </w:p>
    <w:p w:rsidR="009C172A" w:rsidRDefault="009C172A" w:rsidP="009C172A">
      <w:r>
        <w:t xml:space="preserve">Du vil få tilgang til din </w:t>
      </w:r>
      <w:r w:rsidRPr="009C172A">
        <w:rPr>
          <w:color w:val="1F497D"/>
        </w:rPr>
        <w:t>kjerne</w:t>
      </w:r>
      <w:r w:rsidRPr="009C172A">
        <w:t>journal</w:t>
      </w:r>
      <w:r>
        <w:t xml:space="preserve"> via </w:t>
      </w:r>
      <w:hyperlink r:id="rId6" w:history="1">
        <w:r>
          <w:rPr>
            <w:rStyle w:val="Hyperkobling"/>
          </w:rPr>
          <w:t>helsenorge.no</w:t>
        </w:r>
      </w:hyperlink>
      <w:r>
        <w:t xml:space="preserve"> med hjelp av din personlige </w:t>
      </w:r>
      <w:proofErr w:type="spellStart"/>
      <w:r>
        <w:t>BankID</w:t>
      </w:r>
      <w:proofErr w:type="spellEnd"/>
      <w:r>
        <w:t xml:space="preserve"> </w:t>
      </w:r>
      <w:proofErr w:type="spellStart"/>
      <w:r>
        <w:t>el.l</w:t>
      </w:r>
      <w:proofErr w:type="spellEnd"/>
      <w:r>
        <w:t>.</w:t>
      </w:r>
    </w:p>
    <w:p w:rsidR="009C172A" w:rsidRDefault="009C172A" w:rsidP="009C172A">
      <w:r>
        <w:t xml:space="preserve">Ifølge helsedirektoratets brosjyre om kjernejournalen, vil journalen opprettes automatisk for alle innbyggere i Norge etter hvert som løsningen tas i bruk i de ulike kommunene. </w:t>
      </w:r>
    </w:p>
    <w:p w:rsidR="009C172A" w:rsidRDefault="009C172A" w:rsidP="009C172A">
      <w:r>
        <w:t>Det vil også være mulig å reservere seg for tjenesten.</w:t>
      </w:r>
    </w:p>
    <w:p w:rsidR="009C172A" w:rsidRDefault="009C172A" w:rsidP="009C172A">
      <w:r>
        <w:t>Les mer om Kjernejournal på</w:t>
      </w:r>
      <w:r>
        <w:rPr>
          <w:color w:val="1F497D"/>
        </w:rPr>
        <w:t xml:space="preserve"> </w:t>
      </w:r>
      <w:hyperlink r:id="rId7" w:history="1">
        <w:r w:rsidRPr="009C172A">
          <w:rPr>
            <w:rStyle w:val="Hyperkobling"/>
          </w:rPr>
          <w:t>helsenorge.no/kjernejournal</w:t>
        </w:r>
      </w:hyperlink>
      <w:r>
        <w:t xml:space="preserve"> </w:t>
      </w:r>
    </w:p>
    <w:p w:rsidR="001C75C5" w:rsidRPr="001C75C5" w:rsidRDefault="009C172A" w:rsidP="00F21759">
      <w:r w:rsidRPr="009C172A">
        <w:rPr>
          <w:b/>
        </w:rPr>
        <w:t>Bildetekst:</w:t>
      </w:r>
      <w:r>
        <w:t xml:space="preserve"> Fagpolitisk rådgiver i FFO, Arnfinn Aarnes, er </w:t>
      </w:r>
      <w:r>
        <w:rPr>
          <w:shd w:val="clear" w:color="auto" w:fill="FFFFFF"/>
        </w:rPr>
        <w:t xml:space="preserve">glad for at kjernejournalen </w:t>
      </w:r>
      <w:r>
        <w:rPr>
          <w:shd w:val="clear" w:color="auto" w:fill="FFFFFF"/>
        </w:rPr>
        <w:t>nå implementeres i hele landet.</w:t>
      </w:r>
      <w:r w:rsidRPr="009C172A">
        <w:t xml:space="preserve"> </w:t>
      </w:r>
      <w:r>
        <w:t xml:space="preserve">- </w:t>
      </w:r>
      <w:r>
        <w:t>Kjernejournalen vil være spesielt viktig i kritiske og akutte situasjoner</w:t>
      </w:r>
      <w:r>
        <w:t>, sier Aarnes</w:t>
      </w:r>
      <w:r>
        <w:t>.</w:t>
      </w:r>
    </w:p>
    <w:sectPr w:rsidR="001C75C5" w:rsidRPr="001C7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37"/>
    <w:rsid w:val="001C75C5"/>
    <w:rsid w:val="002F132F"/>
    <w:rsid w:val="004A18CD"/>
    <w:rsid w:val="00591E01"/>
    <w:rsid w:val="00701BA3"/>
    <w:rsid w:val="0088262E"/>
    <w:rsid w:val="009C172A"/>
    <w:rsid w:val="009D30F6"/>
    <w:rsid w:val="00A52BC1"/>
    <w:rsid w:val="00AA551B"/>
    <w:rsid w:val="00BE6237"/>
    <w:rsid w:val="00C5775B"/>
    <w:rsid w:val="00CE42FC"/>
    <w:rsid w:val="00D00D08"/>
    <w:rsid w:val="00DD1D8A"/>
    <w:rsid w:val="00F21759"/>
    <w:rsid w:val="00FB5F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BE6237"/>
    <w:rPr>
      <w:sz w:val="16"/>
      <w:szCs w:val="16"/>
    </w:rPr>
  </w:style>
  <w:style w:type="paragraph" w:styleId="Merknadstekst">
    <w:name w:val="annotation text"/>
    <w:basedOn w:val="Normal"/>
    <w:link w:val="MerknadstekstTegn"/>
    <w:uiPriority w:val="99"/>
    <w:semiHidden/>
    <w:unhideWhenUsed/>
    <w:rsid w:val="00BE623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E6237"/>
    <w:rPr>
      <w:sz w:val="20"/>
      <w:szCs w:val="20"/>
    </w:rPr>
  </w:style>
  <w:style w:type="paragraph" w:styleId="Bobletekst">
    <w:name w:val="Balloon Text"/>
    <w:basedOn w:val="Normal"/>
    <w:link w:val="BobletekstTegn"/>
    <w:uiPriority w:val="99"/>
    <w:semiHidden/>
    <w:unhideWhenUsed/>
    <w:rsid w:val="00BE623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6237"/>
    <w:rPr>
      <w:rFonts w:ascii="Tahoma" w:hAnsi="Tahoma" w:cs="Tahoma"/>
      <w:sz w:val="16"/>
      <w:szCs w:val="16"/>
    </w:rPr>
  </w:style>
  <w:style w:type="paragraph" w:customStyle="1" w:styleId="Default">
    <w:name w:val="Default"/>
    <w:rsid w:val="009D30F6"/>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semiHidden/>
    <w:unhideWhenUsed/>
    <w:rsid w:val="009C17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BE6237"/>
    <w:rPr>
      <w:sz w:val="16"/>
      <w:szCs w:val="16"/>
    </w:rPr>
  </w:style>
  <w:style w:type="paragraph" w:styleId="Merknadstekst">
    <w:name w:val="annotation text"/>
    <w:basedOn w:val="Normal"/>
    <w:link w:val="MerknadstekstTegn"/>
    <w:uiPriority w:val="99"/>
    <w:semiHidden/>
    <w:unhideWhenUsed/>
    <w:rsid w:val="00BE623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E6237"/>
    <w:rPr>
      <w:sz w:val="20"/>
      <w:szCs w:val="20"/>
    </w:rPr>
  </w:style>
  <w:style w:type="paragraph" w:styleId="Bobletekst">
    <w:name w:val="Balloon Text"/>
    <w:basedOn w:val="Normal"/>
    <w:link w:val="BobletekstTegn"/>
    <w:uiPriority w:val="99"/>
    <w:semiHidden/>
    <w:unhideWhenUsed/>
    <w:rsid w:val="00BE623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6237"/>
    <w:rPr>
      <w:rFonts w:ascii="Tahoma" w:hAnsi="Tahoma" w:cs="Tahoma"/>
      <w:sz w:val="16"/>
      <w:szCs w:val="16"/>
    </w:rPr>
  </w:style>
  <w:style w:type="paragraph" w:customStyle="1" w:styleId="Default">
    <w:name w:val="Default"/>
    <w:rsid w:val="009D30F6"/>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semiHidden/>
    <w:unhideWhenUsed/>
    <w:rsid w:val="009C1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52370">
      <w:bodyDiv w:val="1"/>
      <w:marLeft w:val="0"/>
      <w:marRight w:val="0"/>
      <w:marTop w:val="0"/>
      <w:marBottom w:val="0"/>
      <w:divBdr>
        <w:top w:val="none" w:sz="0" w:space="0" w:color="auto"/>
        <w:left w:val="none" w:sz="0" w:space="0" w:color="auto"/>
        <w:bottom w:val="none" w:sz="0" w:space="0" w:color="auto"/>
        <w:right w:val="none" w:sz="0" w:space="0" w:color="auto"/>
      </w:divBdr>
    </w:div>
    <w:div w:id="16885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lsenorge.no/kjernejourn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lsenorge.no" TargetMode="External"/><Relationship Id="rId5" Type="http://schemas.openxmlformats.org/officeDocument/2006/relationships/hyperlink" Target="http://helsenorge.no/kjernejourn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1</Pages>
  <Words>468</Words>
  <Characters>2570</Characters>
  <Application>Microsoft Office Word</Application>
  <DocSecurity>0</DocSecurity>
  <Lines>43</Lines>
  <Paragraphs>11</Paragraphs>
  <ScaleCrop>false</ScaleCrop>
  <HeadingPairs>
    <vt:vector size="2" baseType="variant">
      <vt:variant>
        <vt:lpstr>Tittel</vt:lpstr>
      </vt:variant>
      <vt:variant>
        <vt:i4>1</vt:i4>
      </vt:variant>
    </vt:vector>
  </HeadingPairs>
  <TitlesOfParts>
    <vt:vector size="1" baseType="lpstr">
      <vt:lpstr/>
    </vt:vector>
  </TitlesOfParts>
  <Company>Unicare Helse AS</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 Jahanbakhsh</dc:creator>
  <cp:lastModifiedBy>Ove Helset</cp:lastModifiedBy>
  <cp:revision>5</cp:revision>
  <dcterms:created xsi:type="dcterms:W3CDTF">2015-01-23T09:48:00Z</dcterms:created>
  <dcterms:modified xsi:type="dcterms:W3CDTF">2015-02-03T08:40:00Z</dcterms:modified>
</cp:coreProperties>
</file>